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358E9" w:rsidP="008815BF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="00433818">
        <w:rPr>
          <w:sz w:val="24"/>
          <w:szCs w:val="24"/>
        </w:rPr>
        <w:t>1756</w:t>
      </w:r>
      <w:r w:rsidR="00721104">
        <w:rPr>
          <w:sz w:val="24"/>
          <w:szCs w:val="24"/>
        </w:rPr>
        <w:t>-2001</w:t>
      </w:r>
      <w:r w:rsidR="006D0D71">
        <w:rPr>
          <w:sz w:val="24"/>
          <w:szCs w:val="24"/>
        </w:rPr>
        <w:t>/2025</w:t>
      </w:r>
    </w:p>
    <w:p w:rsidR="005A4060" w:rsidRPr="001358E9" w:rsidP="008815BF">
      <w:pPr>
        <w:ind w:firstLine="567"/>
        <w:jc w:val="right"/>
        <w:rPr>
          <w:sz w:val="28"/>
          <w:szCs w:val="28"/>
        </w:rPr>
      </w:pPr>
    </w:p>
    <w:p w:rsidR="005A4060" w:rsidRPr="001358E9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1358E9">
        <w:rPr>
          <w:rFonts w:eastAsia="Arial Unicode MS"/>
          <w:bCs/>
          <w:sz w:val="28"/>
          <w:szCs w:val="28"/>
        </w:rPr>
        <w:t>З А О Ч Н О Е   Р Е Ш Е Н И Е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1358E9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3D4E74">
        <w:rPr>
          <w:rFonts w:eastAsia="Times New Roman"/>
          <w:bCs/>
          <w:sz w:val="28"/>
          <w:szCs w:val="28"/>
        </w:rPr>
        <w:t>01 октября</w:t>
      </w:r>
      <w:r w:rsidR="006D0D71">
        <w:rPr>
          <w:rFonts w:eastAsia="Times New Roman"/>
          <w:bCs/>
          <w:sz w:val="28"/>
          <w:szCs w:val="28"/>
        </w:rPr>
        <w:t xml:space="preserve"> 2025</w:t>
      </w:r>
      <w:r w:rsidRPr="001358E9" w:rsidR="003D4E74">
        <w:rPr>
          <w:rFonts w:eastAsia="Times New Roman"/>
          <w:bCs/>
          <w:sz w:val="28"/>
          <w:szCs w:val="28"/>
        </w:rPr>
        <w:t xml:space="preserve"> года</w:t>
      </w:r>
      <w:r w:rsidRPr="001358E9" w:rsidR="003D4E74">
        <w:rPr>
          <w:rFonts w:eastAsia="Times New Roman"/>
          <w:bCs/>
          <w:sz w:val="28"/>
          <w:szCs w:val="28"/>
        </w:rPr>
        <w:t xml:space="preserve">                                   </w:t>
      </w:r>
      <w:r w:rsidRPr="001358E9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1358E9" w:rsidR="009B2E70">
        <w:rPr>
          <w:rFonts w:eastAsia="Times New Roman"/>
          <w:bCs/>
          <w:sz w:val="28"/>
          <w:szCs w:val="28"/>
        </w:rPr>
        <w:t xml:space="preserve"> </w:t>
      </w:r>
      <w:r w:rsidRPr="001358E9" w:rsidR="00622048">
        <w:rPr>
          <w:rFonts w:eastAsia="Times New Roman"/>
          <w:bCs/>
          <w:sz w:val="28"/>
          <w:szCs w:val="28"/>
        </w:rPr>
        <w:t xml:space="preserve">    </w:t>
      </w:r>
      <w:r w:rsidRPr="001358E9" w:rsidR="005A4060">
        <w:rPr>
          <w:rFonts w:eastAsia="Times New Roman"/>
          <w:bCs/>
          <w:sz w:val="28"/>
          <w:szCs w:val="28"/>
        </w:rPr>
        <w:t xml:space="preserve">     </w:t>
      </w:r>
      <w:r w:rsidRPr="001358E9" w:rsidR="003D4E74">
        <w:rPr>
          <w:rFonts w:eastAsia="Times New Roman"/>
          <w:bCs/>
          <w:sz w:val="28"/>
          <w:szCs w:val="28"/>
        </w:rPr>
        <w:t>г. Нефтеюганск</w:t>
      </w:r>
    </w:p>
    <w:p w:rsidR="005A4060" w:rsidRPr="001358E9" w:rsidP="00622048">
      <w:pPr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Мировой судья судебного участка № 2 </w:t>
      </w:r>
      <w:r w:rsidRPr="001358E9">
        <w:rPr>
          <w:sz w:val="28"/>
          <w:szCs w:val="28"/>
        </w:rPr>
        <w:t>Нефтеюганского судебного района Ханты-Мансийского автономного округа-Югры Таскаева Е.А.,</w:t>
      </w:r>
      <w:r w:rsidR="00FD5B91">
        <w:rPr>
          <w:sz w:val="28"/>
          <w:szCs w:val="28"/>
        </w:rPr>
        <w:t xml:space="preserve"> и.о. мирового судьи судебного участка №</w:t>
      </w:r>
      <w:r w:rsidR="00721104">
        <w:rPr>
          <w:sz w:val="28"/>
          <w:szCs w:val="28"/>
        </w:rPr>
        <w:t>1</w:t>
      </w:r>
      <w:r w:rsidRPr="001358E9">
        <w:rPr>
          <w:sz w:val="28"/>
          <w:szCs w:val="28"/>
        </w:rPr>
        <w:t xml:space="preserve"> </w:t>
      </w:r>
      <w:r w:rsidRPr="001358E9" w:rsidR="00FD5B91">
        <w:rPr>
          <w:sz w:val="28"/>
          <w:szCs w:val="28"/>
        </w:rPr>
        <w:t>Нефтеюганского судебного района Ханты-Мансийского автономного округа-Югры</w:t>
      </w:r>
      <w:r w:rsidR="00FD5B91">
        <w:rPr>
          <w:sz w:val="28"/>
          <w:szCs w:val="28"/>
        </w:rPr>
        <w:t>,</w:t>
      </w:r>
    </w:p>
    <w:p w:rsidR="001358E9" w:rsidRPr="001358E9" w:rsidP="001358E9">
      <w:pPr>
        <w:pStyle w:val="BodyTextIndent"/>
        <w:spacing w:after="0"/>
        <w:ind w:left="0" w:firstLine="567"/>
        <w:rPr>
          <w:sz w:val="28"/>
          <w:szCs w:val="28"/>
        </w:rPr>
      </w:pPr>
      <w:r w:rsidRPr="001358E9">
        <w:rPr>
          <w:sz w:val="28"/>
          <w:szCs w:val="28"/>
        </w:rPr>
        <w:t>при секретаре судебного заседания                Кл</w:t>
      </w:r>
      <w:r w:rsidRPr="001358E9">
        <w:rPr>
          <w:sz w:val="28"/>
          <w:szCs w:val="28"/>
        </w:rPr>
        <w:t>ыковой Л.П.,</w:t>
      </w:r>
    </w:p>
    <w:p w:rsidR="00433818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Times New Roman"/>
          <w:sz w:val="27"/>
          <w:szCs w:val="27"/>
        </w:rPr>
        <w:t xml:space="preserve">акционерного общества «Банк Русский Стандарт» </w:t>
      </w:r>
      <w:r>
        <w:rPr>
          <w:sz w:val="28"/>
          <w:szCs w:val="28"/>
        </w:rPr>
        <w:t>к Пилипенко А</w:t>
      </w:r>
      <w:r w:rsidR="00D36CA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36CA1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 </w:t>
      </w:r>
      <w:r>
        <w:rPr>
          <w:bCs/>
          <w:sz w:val="28"/>
          <w:szCs w:val="28"/>
        </w:rPr>
        <w:t>расходов по уплате государственной пошлины,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1358E9" w:rsidRPr="00D36CA1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исковые требования </w:t>
      </w:r>
      <w:r w:rsidR="00433818">
        <w:rPr>
          <w:rFonts w:eastAsia="Times New Roman"/>
          <w:sz w:val="27"/>
          <w:szCs w:val="27"/>
        </w:rPr>
        <w:t xml:space="preserve">акционерного общества «Банк Русский Стандарт» </w:t>
      </w:r>
      <w:r w:rsidR="00433818">
        <w:rPr>
          <w:sz w:val="28"/>
          <w:szCs w:val="28"/>
        </w:rPr>
        <w:t>к Пилипенко А</w:t>
      </w:r>
      <w:r w:rsidRPr="00D36CA1" w:rsidR="00D36CA1">
        <w:rPr>
          <w:sz w:val="28"/>
          <w:szCs w:val="28"/>
        </w:rPr>
        <w:t>.</w:t>
      </w:r>
      <w:r w:rsidRPr="00D36CA1" w:rsidR="00433818">
        <w:rPr>
          <w:sz w:val="28"/>
          <w:szCs w:val="28"/>
        </w:rPr>
        <w:t>А</w:t>
      </w:r>
      <w:r w:rsidRPr="00D36CA1" w:rsidR="00D36CA1">
        <w:rPr>
          <w:sz w:val="28"/>
          <w:szCs w:val="28"/>
        </w:rPr>
        <w:t>.</w:t>
      </w:r>
      <w:r w:rsidRPr="00D36CA1" w:rsidR="00433818">
        <w:rPr>
          <w:sz w:val="28"/>
          <w:szCs w:val="28"/>
        </w:rPr>
        <w:t xml:space="preserve"> о взыскании задолженности по кредитному договору, </w:t>
      </w:r>
      <w:r w:rsidRPr="00D36CA1" w:rsidR="00433818">
        <w:rPr>
          <w:bCs/>
          <w:sz w:val="28"/>
          <w:szCs w:val="28"/>
        </w:rPr>
        <w:t>расходов по уплате государственной пошлины</w:t>
      </w:r>
      <w:r w:rsidRPr="00D36CA1" w:rsidR="004A282C">
        <w:rPr>
          <w:rFonts w:eastAsia="Times New Roman"/>
          <w:sz w:val="28"/>
          <w:szCs w:val="28"/>
        </w:rPr>
        <w:t xml:space="preserve"> </w:t>
      </w:r>
      <w:r w:rsidRPr="00D36CA1" w:rsidR="006D0D71">
        <w:rPr>
          <w:rFonts w:eastAsia="Times New Roman"/>
          <w:sz w:val="28"/>
          <w:szCs w:val="28"/>
        </w:rPr>
        <w:t>– удовлетворить</w:t>
      </w:r>
      <w:r w:rsidRPr="00D36CA1">
        <w:rPr>
          <w:sz w:val="28"/>
          <w:szCs w:val="28"/>
        </w:rPr>
        <w:t xml:space="preserve">. </w:t>
      </w:r>
    </w:p>
    <w:p w:rsidR="006D0D71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6CA1">
        <w:rPr>
          <w:sz w:val="28"/>
          <w:szCs w:val="28"/>
        </w:rPr>
        <w:t xml:space="preserve">Взыскать с </w:t>
      </w:r>
      <w:r w:rsidRPr="00D36CA1" w:rsidR="00433818">
        <w:rPr>
          <w:sz w:val="28"/>
          <w:szCs w:val="28"/>
        </w:rPr>
        <w:t>Пилипенко А</w:t>
      </w:r>
      <w:r w:rsidRPr="00D36CA1" w:rsidR="00D36CA1">
        <w:rPr>
          <w:sz w:val="28"/>
          <w:szCs w:val="28"/>
        </w:rPr>
        <w:t>.</w:t>
      </w:r>
      <w:r w:rsidRPr="00D36CA1" w:rsidR="00433818">
        <w:rPr>
          <w:sz w:val="28"/>
          <w:szCs w:val="28"/>
        </w:rPr>
        <w:t>А</w:t>
      </w:r>
      <w:r w:rsidRPr="00D36CA1" w:rsidR="00D36CA1">
        <w:rPr>
          <w:sz w:val="28"/>
          <w:szCs w:val="28"/>
        </w:rPr>
        <w:t>.</w:t>
      </w:r>
      <w:r w:rsidRPr="00D36CA1" w:rsidR="00433818">
        <w:rPr>
          <w:sz w:val="28"/>
          <w:szCs w:val="28"/>
        </w:rPr>
        <w:t xml:space="preserve"> </w:t>
      </w:r>
      <w:r w:rsidRPr="00D36CA1">
        <w:rPr>
          <w:rFonts w:eastAsia="Times New Roman"/>
          <w:sz w:val="28"/>
          <w:szCs w:val="28"/>
        </w:rPr>
        <w:t>(паспорт</w:t>
      </w:r>
      <w:r w:rsidRPr="00D36CA1" w:rsidR="007D3072">
        <w:rPr>
          <w:rFonts w:eastAsia="Times New Roman"/>
          <w:sz w:val="28"/>
          <w:szCs w:val="28"/>
        </w:rPr>
        <w:t xml:space="preserve"> </w:t>
      </w:r>
      <w:r w:rsidRPr="00D36CA1" w:rsidR="00D36CA1">
        <w:rPr>
          <w:rFonts w:eastAsia="Times New Roman"/>
          <w:sz w:val="28"/>
          <w:szCs w:val="28"/>
        </w:rPr>
        <w:t>*</w:t>
      </w:r>
      <w:r w:rsidRPr="00D36CA1">
        <w:rPr>
          <w:rFonts w:eastAsia="Times New Roman"/>
          <w:sz w:val="28"/>
          <w:szCs w:val="28"/>
        </w:rPr>
        <w:t>)</w:t>
      </w:r>
      <w:r w:rsidRPr="00D36CA1">
        <w:rPr>
          <w:sz w:val="28"/>
          <w:szCs w:val="28"/>
        </w:rPr>
        <w:t xml:space="preserve"> в пользу </w:t>
      </w:r>
      <w:r w:rsidRPr="00D36CA1" w:rsidR="00433818">
        <w:rPr>
          <w:rFonts w:eastAsia="Times New Roman"/>
          <w:sz w:val="28"/>
          <w:szCs w:val="28"/>
        </w:rPr>
        <w:t>акционерного общества «Банк Русский Стандарт»</w:t>
      </w:r>
      <w:r w:rsidRPr="00D36CA1" w:rsidR="00433818">
        <w:rPr>
          <w:sz w:val="28"/>
          <w:szCs w:val="28"/>
        </w:rPr>
        <w:t xml:space="preserve"> </w:t>
      </w:r>
      <w:r w:rsidRPr="00D36CA1" w:rsidR="00433818">
        <w:rPr>
          <w:rFonts w:eastAsia="Times New Roman"/>
          <w:sz w:val="28"/>
          <w:szCs w:val="28"/>
        </w:rPr>
        <w:t xml:space="preserve">(ИНН 7707056547) </w:t>
      </w:r>
      <w:r w:rsidRPr="00D36CA1">
        <w:rPr>
          <w:sz w:val="28"/>
          <w:szCs w:val="28"/>
        </w:rPr>
        <w:t xml:space="preserve">задолженность по </w:t>
      </w:r>
      <w:r w:rsidRPr="00D36CA1" w:rsidR="00433818">
        <w:rPr>
          <w:sz w:val="28"/>
          <w:szCs w:val="28"/>
        </w:rPr>
        <w:t>кредитному договору №</w:t>
      </w:r>
      <w:r w:rsidR="00D36CA1">
        <w:rPr>
          <w:sz w:val="28"/>
          <w:szCs w:val="28"/>
        </w:rPr>
        <w:t xml:space="preserve"> *</w:t>
      </w:r>
      <w:r w:rsidRPr="00D36CA1" w:rsidR="00433818">
        <w:rPr>
          <w:sz w:val="28"/>
          <w:szCs w:val="28"/>
        </w:rPr>
        <w:t xml:space="preserve"> от 01 июня 2005 </w:t>
      </w:r>
      <w:r w:rsidRPr="00D36CA1">
        <w:rPr>
          <w:sz w:val="28"/>
          <w:szCs w:val="28"/>
        </w:rPr>
        <w:t>года</w:t>
      </w:r>
      <w:r w:rsidRPr="00D36CA1" w:rsidR="004A282C">
        <w:rPr>
          <w:sz w:val="28"/>
          <w:szCs w:val="28"/>
        </w:rPr>
        <w:t xml:space="preserve">, за период с </w:t>
      </w:r>
      <w:r w:rsidRPr="00D36CA1" w:rsidR="00433818">
        <w:rPr>
          <w:sz w:val="28"/>
          <w:szCs w:val="28"/>
        </w:rPr>
        <w:t>01 июня 2005</w:t>
      </w:r>
      <w:r w:rsidRPr="00D36CA1" w:rsidR="004A282C">
        <w:rPr>
          <w:sz w:val="28"/>
          <w:szCs w:val="28"/>
        </w:rPr>
        <w:t xml:space="preserve"> года по </w:t>
      </w:r>
      <w:r w:rsidRPr="00D36CA1" w:rsidR="00433818">
        <w:rPr>
          <w:sz w:val="28"/>
          <w:szCs w:val="28"/>
        </w:rPr>
        <w:t>21 августа 2025</w:t>
      </w:r>
      <w:r w:rsidRPr="00D36CA1" w:rsidR="004A282C">
        <w:rPr>
          <w:sz w:val="28"/>
          <w:szCs w:val="28"/>
        </w:rPr>
        <w:t xml:space="preserve"> года </w:t>
      </w:r>
      <w:r w:rsidRPr="00D36CA1">
        <w:rPr>
          <w:sz w:val="28"/>
          <w:szCs w:val="28"/>
        </w:rPr>
        <w:t xml:space="preserve">в размере </w:t>
      </w:r>
      <w:r w:rsidRPr="00D36CA1" w:rsidR="00433818">
        <w:rPr>
          <w:sz w:val="28"/>
          <w:szCs w:val="28"/>
        </w:rPr>
        <w:t>10 784 рубля 03 копейки</w:t>
      </w:r>
      <w:r w:rsidRPr="00D36CA1">
        <w:rPr>
          <w:sz w:val="28"/>
          <w:szCs w:val="28"/>
        </w:rPr>
        <w:t xml:space="preserve">, в том числе: основной долг – </w:t>
      </w:r>
      <w:r w:rsidRPr="00D36CA1" w:rsidR="00433818">
        <w:rPr>
          <w:sz w:val="28"/>
          <w:szCs w:val="28"/>
        </w:rPr>
        <w:t>8 100</w:t>
      </w:r>
      <w:r w:rsidRPr="00D36CA1">
        <w:rPr>
          <w:sz w:val="28"/>
          <w:szCs w:val="28"/>
        </w:rPr>
        <w:t xml:space="preserve"> рублей, проценты за пользование займом </w:t>
      </w:r>
      <w:r w:rsidRPr="00D36CA1" w:rsidR="004A282C">
        <w:rPr>
          <w:sz w:val="28"/>
          <w:szCs w:val="28"/>
        </w:rPr>
        <w:t xml:space="preserve">– </w:t>
      </w:r>
      <w:r w:rsidRPr="00D36CA1" w:rsidR="00433818">
        <w:rPr>
          <w:sz w:val="28"/>
          <w:szCs w:val="28"/>
        </w:rPr>
        <w:t>837</w:t>
      </w:r>
      <w:r w:rsidRPr="00D36CA1" w:rsidR="00165FB0">
        <w:rPr>
          <w:sz w:val="28"/>
          <w:szCs w:val="28"/>
        </w:rPr>
        <w:t xml:space="preserve"> рублей </w:t>
      </w:r>
      <w:r w:rsidRPr="00D36CA1" w:rsidR="00433818">
        <w:rPr>
          <w:sz w:val="28"/>
          <w:szCs w:val="28"/>
        </w:rPr>
        <w:t>23 копейки</w:t>
      </w:r>
      <w:r w:rsidRPr="00D36CA1" w:rsidR="00FD5B91">
        <w:rPr>
          <w:sz w:val="28"/>
          <w:szCs w:val="28"/>
        </w:rPr>
        <w:t xml:space="preserve">, </w:t>
      </w:r>
      <w:r w:rsidRPr="00D36CA1" w:rsidR="00433818">
        <w:rPr>
          <w:sz w:val="28"/>
          <w:szCs w:val="28"/>
        </w:rPr>
        <w:t>плата за СМС-информирование</w:t>
      </w:r>
      <w:r w:rsidR="00FD5B91">
        <w:rPr>
          <w:sz w:val="28"/>
          <w:szCs w:val="28"/>
        </w:rPr>
        <w:t xml:space="preserve"> – </w:t>
      </w:r>
      <w:r w:rsidR="00433818">
        <w:rPr>
          <w:sz w:val="28"/>
          <w:szCs w:val="28"/>
        </w:rPr>
        <w:t>1 846</w:t>
      </w:r>
      <w:r w:rsidR="00FD5B91">
        <w:rPr>
          <w:sz w:val="28"/>
          <w:szCs w:val="28"/>
        </w:rPr>
        <w:t xml:space="preserve"> рублей</w:t>
      </w:r>
      <w:r w:rsidR="00165FB0">
        <w:rPr>
          <w:sz w:val="28"/>
          <w:szCs w:val="28"/>
        </w:rPr>
        <w:t xml:space="preserve"> </w:t>
      </w:r>
      <w:r w:rsidR="00433818">
        <w:rPr>
          <w:sz w:val="28"/>
          <w:szCs w:val="28"/>
        </w:rPr>
        <w:t>80</w:t>
      </w:r>
      <w:r w:rsidR="00165FB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а также расходы по уплате государственной пош</w:t>
      </w:r>
      <w:r>
        <w:rPr>
          <w:sz w:val="28"/>
          <w:szCs w:val="28"/>
        </w:rPr>
        <w:t xml:space="preserve">лины в размере 4 000 рублей, всего: </w:t>
      </w:r>
      <w:r w:rsidR="00433818">
        <w:rPr>
          <w:sz w:val="28"/>
          <w:szCs w:val="28"/>
        </w:rPr>
        <w:t xml:space="preserve">14 784 </w:t>
      </w:r>
      <w:r w:rsidR="004A282C">
        <w:rPr>
          <w:sz w:val="28"/>
          <w:szCs w:val="28"/>
        </w:rPr>
        <w:t>рубл</w:t>
      </w:r>
      <w:r w:rsidR="00433818">
        <w:rPr>
          <w:sz w:val="28"/>
          <w:szCs w:val="28"/>
        </w:rPr>
        <w:t>я 03 копейки</w:t>
      </w:r>
      <w:r>
        <w:rPr>
          <w:sz w:val="28"/>
          <w:szCs w:val="28"/>
        </w:rPr>
        <w:t>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</w:t>
      </w:r>
      <w:r w:rsidRPr="001358E9">
        <w:rPr>
          <w:sz w:val="28"/>
          <w:szCs w:val="28"/>
        </w:rPr>
        <w:t>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1358E9">
        <w:rPr>
          <w:sz w:val="28"/>
          <w:szCs w:val="28"/>
        </w:rPr>
        <w:t>нии.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Мотивированное решение суда составляется в течение </w:t>
      </w:r>
      <w:r w:rsidR="000616C6"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1358E9" w:rsidP="005A4060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 xml:space="preserve">Ответчик вправе подать в суд, принявший заочное решение, заявление об отмене    этого решения </w:t>
      </w:r>
      <w:r w:rsidRPr="001358E9">
        <w:rPr>
          <w:sz w:val="28"/>
          <w:szCs w:val="28"/>
        </w:rPr>
        <w:t>суда в течение семи дней со дня вручения ему копии этого решения.</w:t>
      </w:r>
    </w:p>
    <w:p w:rsidR="005A4060" w:rsidRPr="001358E9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1358E9">
        <w:rPr>
          <w:sz w:val="28"/>
          <w:szCs w:val="28"/>
        </w:rPr>
        <w:t>месяца со дня вынесения определения суда об отказе в удовлетворени</w:t>
      </w:r>
      <w:r w:rsidRPr="001358E9">
        <w:rPr>
          <w:sz w:val="28"/>
          <w:szCs w:val="28"/>
        </w:rPr>
        <w:t xml:space="preserve">и заявления об отмене этого решения суда. 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</w:t>
      </w:r>
      <w:r w:rsidRPr="001358E9">
        <w:rPr>
          <w:sz w:val="28"/>
          <w:szCs w:val="28"/>
        </w:rPr>
        <w:t xml:space="preserve">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</w:t>
      </w:r>
      <w:r w:rsidRPr="001358E9">
        <w:rPr>
          <w:sz w:val="28"/>
          <w:szCs w:val="28"/>
        </w:rPr>
        <w:t>удовлетворении этого заявления.</w:t>
      </w:r>
    </w:p>
    <w:p w:rsidR="002435C4" w:rsidRPr="001358E9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1358E9" w:rsidP="002435C4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  Мировой судья               </w:t>
      </w:r>
      <w:r w:rsidRPr="001358E9">
        <w:rPr>
          <w:sz w:val="28"/>
          <w:szCs w:val="28"/>
        </w:rPr>
        <w:t xml:space="preserve"> </w:t>
      </w:r>
      <w:r w:rsidRPr="001358E9">
        <w:rPr>
          <w:sz w:val="28"/>
          <w:szCs w:val="28"/>
        </w:rPr>
        <w:t xml:space="preserve">                                 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1358E9" w:rsidRPr="001358E9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1358E9" w:rsidP="00D36CA1">
      <w:pPr>
        <w:pStyle w:val="BodyText"/>
        <w:spacing w:after="0"/>
        <w:ind w:right="-144"/>
        <w:rPr>
          <w:sz w:val="24"/>
          <w:szCs w:val="24"/>
        </w:rPr>
      </w:pPr>
      <w:r w:rsidRPr="001358E9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65FB0"/>
    <w:rsid w:val="0019553C"/>
    <w:rsid w:val="002077B2"/>
    <w:rsid w:val="002435C4"/>
    <w:rsid w:val="002830E3"/>
    <w:rsid w:val="002A6574"/>
    <w:rsid w:val="00327077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3D4E74"/>
    <w:rsid w:val="004021DD"/>
    <w:rsid w:val="00417C3A"/>
    <w:rsid w:val="00422990"/>
    <w:rsid w:val="00433818"/>
    <w:rsid w:val="0045570E"/>
    <w:rsid w:val="004A282C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21104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7F5B57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CF5100"/>
    <w:rsid w:val="00D24762"/>
    <w:rsid w:val="00D36CA1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  <w:rsid w:val="00FD5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